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u w:val="single"/>
          <w:shd w:fill="auto" w:val="clear"/>
        </w:rPr>
        <w:t xml:space="preserve">НАРОДНО  ЧИТАЛИЩЕ  „СЪЗНАНИЕ –1937”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село Загориче, община Каолиново, област Шумен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ПЛАН – ПРОГРАМА ЗА РАБОТА ПРЕЗ 2023 ГОДИНА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Настоящата програма има за цел подпомагане  организирането и реали-зацията на комплекса от дейности, както  и оказване на съдействие за повишаване  активността на Читалищното ръководство с цел създаване на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благоприятна творческа среда за учене през целия живот на  всички въз-растови групи, ползващи  услугите на Народното Читалище.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Главната задача на  Читалищата  е утвърждаване и нарастване ролята и значението им в развитието на местните общности и увеличаване на обществената  им значимост като фактор за местно  културно-образова-телно  и  информационно развитие.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През 2023 година дейността на НЧ”Съзнание-1937” с. Загориче ще про-дължи  в изпълнение на следните основни задачи и дейности: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 опазва културно-историческото наследство и националните традиции.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 спомага изграждането на ценностна система у децата и младежите.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 поддържа и обогатява материалната си база.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 разшири съдържателния и социалния обхват на читалищната  дейност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 привличане на по-широк кръг от населението.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 подържа активно партньорство с общинската администрация, както и с други институции и бизнеса за взаимна полза.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ПЛАНУВАНИ ДЕЙНОСТИ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МЕСЕЦ   ФЕВРУАРИ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Ден на лозаря -01.02.2023 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Месец на трезвеността – организиране на беседа с учениците от горните класове за вредата от тютюнопушенето, алкохола и наркотиците.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МЕСЕЦ  МАРТ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Баба Марта – 01.03.2023 г. – с децата от ДГ „Червена шапчица” Посрещане на Баба Марта с кратка музикална програма. Мартениците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 децата ще са купени със средства на Читалището.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МЕСЕЦ МАЙ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Честване на патронния празник на Читалището.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МЕСЕЦ  ЮНИ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Първи юни – Международния ден на детето; организиране на празник с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децата от ДГ.Празникът включва:рисунка на асфалт, спортно-състезателни игри и куклен театър.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МЕСЕЦ  СЕПТЕМВРИ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случай откриване на новата учебна година – кратка музикална програма.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МЕСЕЦ  ДЕКЕМВРИ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Посрещане на Дядо Коледа с децата от Детската градина.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Новогодишно тържество, организирано за жителите на селото.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Изготвил: СЕЛИМЕ НАЗМИЕВА САЛИЕВА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